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55" w:rsidRDefault="00855555" w:rsidP="0085555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55555" w:rsidRDefault="00855555" w:rsidP="00855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55555" w:rsidRDefault="00855555" w:rsidP="00855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55555" w:rsidRDefault="00855555" w:rsidP="00855555">
      <w:pPr>
        <w:rPr>
          <w:rFonts w:ascii="Times New Roman" w:hAnsi="Times New Roman" w:cs="Times New Roman"/>
          <w:sz w:val="28"/>
          <w:szCs w:val="28"/>
        </w:rPr>
      </w:pPr>
    </w:p>
    <w:p w:rsidR="00855555" w:rsidRDefault="00855555" w:rsidP="00855555">
      <w:pPr>
        <w:rPr>
          <w:rFonts w:ascii="Times New Roman" w:hAnsi="Times New Roman" w:cs="Times New Roman"/>
          <w:sz w:val="28"/>
          <w:szCs w:val="28"/>
        </w:rPr>
      </w:pPr>
    </w:p>
    <w:p w:rsidR="00855555" w:rsidRDefault="00855555" w:rsidP="008555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мая 2020 г.                                  г. Ипатово                                              № 635</w:t>
      </w:r>
    </w:p>
    <w:p w:rsidR="00855555" w:rsidRDefault="00855555" w:rsidP="008555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55555" w:rsidRDefault="00855555" w:rsidP="008555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85282">
        <w:rPr>
          <w:rFonts w:ascii="Times New Roman" w:hAnsi="Times New Roman" w:cs="Times New Roman"/>
          <w:sz w:val="28"/>
          <w:szCs w:val="28"/>
        </w:rPr>
        <w:t>создании комиссии по приемке организаций отдыха детей и их оздоровлен</w:t>
      </w:r>
      <w:r>
        <w:rPr>
          <w:rFonts w:ascii="Times New Roman" w:hAnsi="Times New Roman" w:cs="Times New Roman"/>
          <w:sz w:val="28"/>
          <w:szCs w:val="28"/>
        </w:rPr>
        <w:t>ия, расположенных на территории</w:t>
      </w:r>
      <w:r w:rsidRPr="0098528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</w:t>
      </w:r>
    </w:p>
    <w:bookmarkEnd w:id="0"/>
    <w:p w:rsid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85282">
        <w:rPr>
          <w:rFonts w:ascii="Times New Roman" w:hAnsi="Times New Roman" w:cs="Times New Roman"/>
          <w:sz w:val="28"/>
          <w:szCs w:val="28"/>
        </w:rPr>
        <w:t>Федеральным законом от 06 октября 2003 г. № 131-ФЗ «Об общих принципах организации местного самоуправления в Россий</w:t>
      </w:r>
      <w:r>
        <w:rPr>
          <w:rFonts w:ascii="Times New Roman" w:hAnsi="Times New Roman" w:cs="Times New Roman"/>
          <w:sz w:val="28"/>
          <w:szCs w:val="28"/>
        </w:rPr>
        <w:t>ской Федерации»,</w:t>
      </w:r>
      <w:r w:rsidRPr="00985282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апреля 2018 г. № 438 «Об организации отдыха, оздоровления и занятости детей и подростков Ипатовского городского округа Ставропольского края», в целях определения готовности организаций отдыха детей  их оздоровления, расположенных на территории  Ипатовского городского округа Ставропольского края, администрация Ипатовского городского округа Ставропольского края</w:t>
      </w:r>
    </w:p>
    <w:p w:rsid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1. Создать комиссию по приемке организаций отдыха детей и их оздоровлен</w:t>
      </w:r>
      <w:r>
        <w:rPr>
          <w:rFonts w:ascii="Times New Roman" w:hAnsi="Times New Roman" w:cs="Times New Roman"/>
          <w:sz w:val="28"/>
          <w:szCs w:val="28"/>
        </w:rPr>
        <w:t>ия, расположенных на территории</w:t>
      </w:r>
      <w:r w:rsidRPr="0098528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(далее – комиссия).</w:t>
      </w: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2.1. Положение о комиссии;</w:t>
      </w: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2.2. Состав комиссии;</w:t>
      </w: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Акт </w:t>
      </w:r>
      <w:r w:rsidRPr="00985282">
        <w:rPr>
          <w:rFonts w:ascii="Times New Roman" w:hAnsi="Times New Roman" w:cs="Times New Roman"/>
          <w:sz w:val="28"/>
          <w:szCs w:val="28"/>
        </w:rPr>
        <w:t>приемки организаций отдыха детей и их оздоровления, расположенных на территории  Ипатовского городского округа Ставропольского края.</w:t>
      </w:r>
    </w:p>
    <w:p w:rsid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3. Отделу образования администрации Ипатовского городского округа Ставропольского края разработать и утвердить график приемки организаций отдыха детей и их оздоровления, расположенных на территории  Ипатовского городского округа Ставропольского края.</w:t>
      </w:r>
    </w:p>
    <w:p w:rsid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lastRenderedPageBreak/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 xml:space="preserve">6. Контроль над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8528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85282">
        <w:rPr>
          <w:rFonts w:ascii="Times New Roman" w:hAnsi="Times New Roman" w:cs="Times New Roman"/>
          <w:sz w:val="28"/>
          <w:szCs w:val="28"/>
        </w:rPr>
        <w:t>.</w:t>
      </w:r>
    </w:p>
    <w:p w:rsidR="00985282" w:rsidRPr="00985282" w:rsidRDefault="00985282" w:rsidP="00985282">
      <w:pPr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 дня его официального обнародования.</w:t>
      </w:r>
    </w:p>
    <w:p w:rsidR="00985282" w:rsidRP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5282" w:rsidRP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5282" w:rsidRP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85282" w:rsidRDefault="00985282" w:rsidP="009852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528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85282">
        <w:rPr>
          <w:rFonts w:ascii="Times New Roman" w:hAnsi="Times New Roman" w:cs="Times New Roman"/>
          <w:sz w:val="28"/>
          <w:szCs w:val="28"/>
        </w:rPr>
        <w:t xml:space="preserve">                     С.Б. Савченко</w:t>
      </w:r>
    </w:p>
    <w:sectPr w:rsidR="0098528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06860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55555"/>
    <w:rsid w:val="00875D22"/>
    <w:rsid w:val="008954D3"/>
    <w:rsid w:val="008B0173"/>
    <w:rsid w:val="008D2204"/>
    <w:rsid w:val="008D4A04"/>
    <w:rsid w:val="008F04D3"/>
    <w:rsid w:val="009040BC"/>
    <w:rsid w:val="00944590"/>
    <w:rsid w:val="0098202F"/>
    <w:rsid w:val="00985282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C3B02"/>
    <w:rsid w:val="00AE2E1A"/>
    <w:rsid w:val="00AF5FA0"/>
    <w:rsid w:val="00B07C0A"/>
    <w:rsid w:val="00B14660"/>
    <w:rsid w:val="00B25DC0"/>
    <w:rsid w:val="00B4171E"/>
    <w:rsid w:val="00B4632A"/>
    <w:rsid w:val="00B61D12"/>
    <w:rsid w:val="00B61D55"/>
    <w:rsid w:val="00B62EF8"/>
    <w:rsid w:val="00B63898"/>
    <w:rsid w:val="00B7507E"/>
    <w:rsid w:val="00B81FF2"/>
    <w:rsid w:val="00B9509A"/>
    <w:rsid w:val="00BA15A8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36D8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2D3823D-28D8-4239-895E-20774597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5D09F-6A8E-4218-8294-9C3ED8C4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2020-05-20T07:39:00Z</cp:lastPrinted>
  <dcterms:created xsi:type="dcterms:W3CDTF">2020-05-15T05:41:00Z</dcterms:created>
  <dcterms:modified xsi:type="dcterms:W3CDTF">2020-05-21T11:11:00Z</dcterms:modified>
</cp:coreProperties>
</file>